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24" w:rsidRPr="00852DDC" w:rsidRDefault="00301B24" w:rsidP="00852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52DDC">
        <w:rPr>
          <w:rFonts w:ascii="Times New Roman" w:hAnsi="Times New Roman" w:cs="Times New Roman"/>
          <w:b/>
          <w:sz w:val="28"/>
          <w:szCs w:val="24"/>
        </w:rPr>
        <w:t>Шаблон индивидуального образовательного маршрута (ИОМ)</w:t>
      </w: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Заголовочная часть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Название маршрута: 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Ф.И.О. обучающегося: 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Дата рождения: 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Коллектив/Группа: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Направление обучения: 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52DDC">
        <w:rPr>
          <w:rFonts w:ascii="Times New Roman" w:hAnsi="Times New Roman" w:cs="Times New Roman"/>
          <w:b/>
          <w:sz w:val="28"/>
          <w:szCs w:val="24"/>
        </w:rPr>
        <w:t>Основная часть</w:t>
      </w: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1. Диагностика способностей и интересов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Результаты диагностики: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[Описание результатов диагностики способностей и интересов </w:t>
      </w:r>
      <w:proofErr w:type="gramStart"/>
      <w:r w:rsidRPr="00852DDC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852DDC">
        <w:rPr>
          <w:rFonts w:ascii="Times New Roman" w:hAnsi="Times New Roman" w:cs="Times New Roman"/>
          <w:sz w:val="28"/>
          <w:szCs w:val="24"/>
        </w:rPr>
        <w:t>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[Перечень выявленных сильных сторон и зон роста]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2. Цели и задачи маршрута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Долгосрочные цели: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 xml:space="preserve"> [Формулировки долгосрочных целей, направленных на развитие таланта обучающегося]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Краткосрочные цели: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[Формулировки краткосрочных целей, разбитых на этапы обучения]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Основные задачи: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[Подробное описание задач, направленных на достижение целей]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3. Содержание образовательной программы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Основные блоки программы: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[Перечисление блоков учебной программы с указанием тем и направлений]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Методы и формы обучения: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[Указание используемых методов и форм обучения, таких как интерактивные занятия, проектные работы, конкурсы и т.п.]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Ресурсная база: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[Список необходимых материалов, оборудования и информационных ресурсов]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4. Планирование учебной деятельности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График занятий: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[Распределение занятий по времени и частоте]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Формы контроля: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[Виды и сроки промежуточной и итоговой аттестации]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Возможность корректировок: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[Условия и порядок внесения изменений в маршрут]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5. Результаты и оценка эффективности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lastRenderedPageBreak/>
        <w:t>Критерии оценки: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[Параметры, по которым будет оцениваться успешность реализации маршрута]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Механизмы мониторинга: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[Способы отслеживания динамики успеваемости и прогресса обучающегося]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Обратная связь:</w:t>
      </w: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[Процесс получения и обработки отзывов от всех участников образовательного процесса]</w:t>
      </w:r>
    </w:p>
    <w:p w:rsidR="001061DD" w:rsidRPr="00852DDC" w:rsidRDefault="001061DD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01B24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52DDC">
        <w:rPr>
          <w:rFonts w:ascii="Times New Roman" w:hAnsi="Times New Roman" w:cs="Times New Roman"/>
          <w:b/>
          <w:sz w:val="28"/>
          <w:szCs w:val="24"/>
        </w:rPr>
        <w:t>Заключительная часть</w:t>
      </w:r>
    </w:p>
    <w:p w:rsidR="001061DD" w:rsidRPr="00852DDC" w:rsidRDefault="001061DD" w:rsidP="00301B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852DDC">
        <w:rPr>
          <w:rFonts w:ascii="Times New Roman" w:hAnsi="Times New Roman" w:cs="Times New Roman"/>
          <w:b/>
          <w:i/>
          <w:sz w:val="28"/>
          <w:szCs w:val="24"/>
        </w:rPr>
        <w:t>Заключение: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[Выводы по результатам реализации маршрута, предложения по дальнейшему развитию]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52DDC">
        <w:rPr>
          <w:rFonts w:ascii="Times New Roman" w:hAnsi="Times New Roman" w:cs="Times New Roman"/>
          <w:i/>
          <w:sz w:val="28"/>
          <w:szCs w:val="24"/>
        </w:rPr>
        <w:t>Подписи: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[Подпись родителя/законного представителя]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[Подпись обучающегося (если достиг соответствующего возраста)]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[Подпись педагога/наставника]</w:t>
      </w:r>
    </w:p>
    <w:p w:rsidR="00301B24" w:rsidRPr="00852DDC" w:rsidRDefault="00301B24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52DDC" w:rsidRPr="00852DDC" w:rsidRDefault="00852DDC" w:rsidP="00301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52DDC">
        <w:rPr>
          <w:rFonts w:ascii="Times New Roman" w:hAnsi="Times New Roman" w:cs="Times New Roman"/>
          <w:sz w:val="28"/>
          <w:szCs w:val="24"/>
        </w:rPr>
        <w:t>Приложение (анкеты, критерии оцен</w:t>
      </w:r>
      <w:bookmarkStart w:id="0" w:name="_GoBack"/>
      <w:r w:rsidRPr="00852DDC">
        <w:rPr>
          <w:rFonts w:ascii="Times New Roman" w:hAnsi="Times New Roman" w:cs="Times New Roman"/>
          <w:sz w:val="28"/>
          <w:szCs w:val="24"/>
        </w:rPr>
        <w:t>и</w:t>
      </w:r>
      <w:bookmarkEnd w:id="0"/>
      <w:r w:rsidRPr="00852DDC">
        <w:rPr>
          <w:rFonts w:ascii="Times New Roman" w:hAnsi="Times New Roman" w:cs="Times New Roman"/>
          <w:sz w:val="28"/>
          <w:szCs w:val="24"/>
        </w:rPr>
        <w:t xml:space="preserve">вания, и </w:t>
      </w:r>
      <w:proofErr w:type="spellStart"/>
      <w:r w:rsidRPr="00852DDC">
        <w:rPr>
          <w:rFonts w:ascii="Times New Roman" w:hAnsi="Times New Roman" w:cs="Times New Roman"/>
          <w:sz w:val="28"/>
          <w:szCs w:val="24"/>
        </w:rPr>
        <w:t>тд</w:t>
      </w:r>
      <w:proofErr w:type="spellEnd"/>
      <w:r w:rsidRPr="00852DDC">
        <w:rPr>
          <w:rFonts w:ascii="Times New Roman" w:hAnsi="Times New Roman" w:cs="Times New Roman"/>
          <w:sz w:val="28"/>
          <w:szCs w:val="24"/>
        </w:rPr>
        <w:t>)</w:t>
      </w:r>
    </w:p>
    <w:sectPr w:rsidR="00852DDC" w:rsidRPr="0085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24"/>
    <w:rsid w:val="001061DD"/>
    <w:rsid w:val="00301B24"/>
    <w:rsid w:val="00852DDC"/>
    <w:rsid w:val="009B5F53"/>
    <w:rsid w:val="00C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2025-04-03T04:44:00Z</dcterms:created>
  <dcterms:modified xsi:type="dcterms:W3CDTF">2025-04-03T04:44:00Z</dcterms:modified>
</cp:coreProperties>
</file>