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0C047" w14:textId="131655AD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9264" behindDoc="1" locked="0" layoutInCell="1" allowOverlap="1" wp14:anchorId="4A732175" wp14:editId="6A8D220D">
            <wp:simplePos x="0" y="0"/>
            <wp:positionH relativeFrom="column">
              <wp:posOffset>2487930</wp:posOffset>
            </wp:positionH>
            <wp:positionV relativeFrom="paragraph">
              <wp:posOffset>-193675</wp:posOffset>
            </wp:positionV>
            <wp:extent cx="2156460" cy="1421765"/>
            <wp:effectExtent l="0" t="0" r="0" b="6985"/>
            <wp:wrapNone/>
            <wp:docPr id="1" name="Рисунок 1" descr="C:\Users\User\Documents\Киселькова С.С\Печать, эмблема ДДЮТ\Печать, подпись прозрачн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иселькова С.С\Печать, эмблема ДДЮТ\Печать, подпись прозрачный фон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AFB">
        <w:rPr>
          <w:rFonts w:ascii="Times New Roman" w:eastAsia="Times New Roman" w:hAnsi="Times New Roman" w:cs="Times New Roman"/>
          <w:sz w:val="24"/>
          <w:szCs w:val="28"/>
        </w:rPr>
        <w:t>УТВЕРЖДАЮ</w:t>
      </w:r>
    </w:p>
    <w:p w14:paraId="7DFD43D9" w14:textId="19043599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sz w:val="24"/>
          <w:szCs w:val="28"/>
        </w:rPr>
        <w:t>Директор</w:t>
      </w:r>
    </w:p>
    <w:p w14:paraId="7820D6C9" w14:textId="1E969D1E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sz w:val="24"/>
          <w:szCs w:val="28"/>
        </w:rPr>
        <w:t>МАУ ДО «ДДЮТ им. Е.А. Евтушенко»</w:t>
      </w:r>
    </w:p>
    <w:p w14:paraId="1EDCE012" w14:textId="52BCB8A4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sz w:val="24"/>
          <w:szCs w:val="28"/>
        </w:rPr>
        <w:t>МО г. Братска</w:t>
      </w:r>
    </w:p>
    <w:p w14:paraId="1A8CE08B" w14:textId="77777777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62AFB">
        <w:rPr>
          <w:rFonts w:ascii="Times New Roman" w:eastAsia="Times New Roman" w:hAnsi="Times New Roman" w:cs="Times New Roman"/>
          <w:sz w:val="24"/>
          <w:szCs w:val="28"/>
        </w:rPr>
        <w:t>___________</w:t>
      </w:r>
      <w:proofErr w:type="spellStart"/>
      <w:r w:rsidRPr="00662AFB">
        <w:rPr>
          <w:rFonts w:ascii="Times New Roman" w:eastAsia="Times New Roman" w:hAnsi="Times New Roman" w:cs="Times New Roman"/>
          <w:sz w:val="24"/>
          <w:szCs w:val="28"/>
        </w:rPr>
        <w:t>Панасенкова</w:t>
      </w:r>
      <w:proofErr w:type="spellEnd"/>
      <w:r w:rsidRPr="00662AFB">
        <w:rPr>
          <w:rFonts w:ascii="Times New Roman" w:eastAsia="Times New Roman" w:hAnsi="Times New Roman" w:cs="Times New Roman"/>
          <w:sz w:val="24"/>
          <w:szCs w:val="28"/>
        </w:rPr>
        <w:t xml:space="preserve"> Л.П.</w:t>
      </w:r>
    </w:p>
    <w:p w14:paraId="298EEB58" w14:textId="59CAEB4B" w:rsidR="00662AFB" w:rsidRPr="00662AFB" w:rsidRDefault="00BF5808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«20» октября</w:t>
      </w:r>
      <w:r w:rsidR="00662AFB" w:rsidRPr="00662AFB">
        <w:rPr>
          <w:rFonts w:ascii="Times New Roman" w:eastAsia="Times New Roman" w:hAnsi="Times New Roman" w:cs="Times New Roman"/>
          <w:sz w:val="24"/>
          <w:szCs w:val="28"/>
        </w:rPr>
        <w:t xml:space="preserve">   2025 г.</w:t>
      </w:r>
    </w:p>
    <w:p w14:paraId="6AE7674F" w14:textId="77777777" w:rsidR="00662AFB" w:rsidRPr="00662AFB" w:rsidRDefault="00662AFB" w:rsidP="0066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5A74316B" w14:textId="77777777" w:rsidR="00C83D01" w:rsidRDefault="00C83D01" w:rsidP="00A01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98C8AA" w14:textId="77777777" w:rsidR="00C83D01" w:rsidRDefault="00C83D01" w:rsidP="00A01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56DFBA" w14:textId="77777777" w:rsidR="00C83D01" w:rsidRDefault="00C83D01" w:rsidP="00A01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D19E5E" w14:textId="77777777" w:rsidR="00656A9C" w:rsidRPr="00A0151E" w:rsidRDefault="00656A9C" w:rsidP="00A01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5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14:paraId="420AF469" w14:textId="703F17DA" w:rsidR="00C13755" w:rsidRDefault="00436FF3" w:rsidP="00C13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C13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муниципальном конкурсе</w:t>
      </w:r>
      <w:r w:rsidR="00C13755" w:rsidRPr="00C13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рисунков </w:t>
      </w:r>
    </w:p>
    <w:p w14:paraId="3E132061" w14:textId="2613DEB0" w:rsidR="00C13755" w:rsidRDefault="00BF5808" w:rsidP="00C13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«Под одним небом», посвященный</w:t>
      </w:r>
      <w:r w:rsidR="00C13755" w:rsidRPr="00C13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Дню народного</w:t>
      </w:r>
      <w:r w:rsidR="00C13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единства</w:t>
      </w:r>
    </w:p>
    <w:p w14:paraId="5A795057" w14:textId="63C956C8" w:rsidR="00656A9C" w:rsidRPr="00A0151E" w:rsidRDefault="00656A9C" w:rsidP="00C13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5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5AE7332" w14:textId="3F82E8F3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Общие положения</w:t>
      </w:r>
    </w:p>
    <w:p w14:paraId="00EDC2BE" w14:textId="17282F0A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Настоящее Положение определяет цели, задачи, содержание и порядок проведения конкурса рисунков «Под одним небом», посвященного Дню народн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ого единства (далее – Конкурс).</w:t>
      </w:r>
    </w:p>
    <w:p w14:paraId="16537060" w14:textId="7450A5C0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Организатором Конкурса является Муниципальное автономное учреждение дополнительного образования «Дворец детского и юношеского творчества имени Е. А. Евтушенко» муницип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ального образования г. Братска.</w:t>
      </w:r>
    </w:p>
    <w:p w14:paraId="2B0EF4DE" w14:textId="54F39E3A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Цели и задачи конкурса</w:t>
      </w:r>
    </w:p>
    <w:p w14:paraId="36D1971F" w14:textId="148BB668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Цель: Воспитание у детей и молодежи чувства патриотизма, гражданской солидарности и уважения к культурному и историч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ескому наследию народов России.</w:t>
      </w:r>
    </w:p>
    <w:p w14:paraId="755C96A3" w14:textId="4EE17558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Задачи:</w:t>
      </w:r>
    </w:p>
    <w:p w14:paraId="7C0BE3C5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Формирование у подрастающего поколения интереса к истории и культуре своей страны.</w:t>
      </w:r>
    </w:p>
    <w:p w14:paraId="6F2E06CE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Создание условий для творческой самореализации детей и подростков.</w:t>
      </w:r>
    </w:p>
    <w:p w14:paraId="53C811FC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Развитие художественного вкуса, фантазии и воображения участников.</w:t>
      </w:r>
    </w:p>
    <w:p w14:paraId="2A275862" w14:textId="7DFE1D23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Выявление и поддержка одарен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ных и творчески мыслящих детей.</w:t>
      </w:r>
    </w:p>
    <w:p w14:paraId="52E9D06B" w14:textId="18B0B603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Участники конкурса</w:t>
      </w:r>
    </w:p>
    <w:p w14:paraId="26E63B53" w14:textId="329E7EC0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участию в Конкурсе приглашаются воспитанники дошкольных образовательных учреждений, обучающиеся общеобразовательных школ, учреждений дополнительного образования и куль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туры, жители города Братска.</w:t>
      </w:r>
    </w:p>
    <w:p w14:paraId="3B58534B" w14:textId="33CE015D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 пр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оводится по возрастным группам:</w:t>
      </w:r>
    </w:p>
    <w:p w14:paraId="46803FBC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1 группа: от 3 до 4 лет</w:t>
      </w:r>
    </w:p>
    <w:p w14:paraId="4119E0D2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2 группа: от 5 до 7 лет (ДОУ)</w:t>
      </w:r>
    </w:p>
    <w:p w14:paraId="18D2A3BF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3 группа: от 7 до 9 лет</w:t>
      </w:r>
    </w:p>
    <w:p w14:paraId="37945AC7" w14:textId="1C2F9BB4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· 4 группа: от 10 до 14 лет</w:t>
      </w:r>
    </w:p>
    <w:p w14:paraId="1E017BCB" w14:textId="4B33BFB0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Срок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и порядок проведения конкурса</w:t>
      </w:r>
    </w:p>
    <w:p w14:paraId="50B61FD0" w14:textId="696BC7D9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 проводит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 в дистанционном формате с 20.10.2025 по 05.11.</w:t>
      </w: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2025 года. Заявки на ко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нкурс принимаются до 05.11.2025 г.</w:t>
      </w:r>
    </w:p>
    <w:p w14:paraId="77A549FE" w14:textId="09F4C1F2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Требования к оформлению работ</w:t>
      </w:r>
    </w:p>
    <w:p w14:paraId="7E3BCC22" w14:textId="6A13E93D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Конкурс принимаются работы, соответствующие тематике Дня народного единства (дружба народов, исторические события Смутного времени, единство и многообразие культур России,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символика государства и т.д.).</w:t>
      </w:r>
    </w:p>
    <w:p w14:paraId="18D68643" w14:textId="0BAC8E6C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участию допускаются работы только в электронном виде в формате JPEG. Готовый рисунок следует сфотографировать с наиболее подходящего ракурса. Фотографии работ должны быть в ХОРОШЕМ качестве (чет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кие, не засвеченные вспышкой!).</w:t>
      </w:r>
    </w:p>
    <w:p w14:paraId="2E8F1A74" w14:textId="408F03C3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Рисунок может быть выполнен любым доступным автору способом (карандаш, гуашь, акварель, пастель и т.д.), в том числе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технике компьютерной графики.</w:t>
      </w:r>
    </w:p>
    <w:p w14:paraId="08053B55" w14:textId="3A9BC9E2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Рисунок должен быть выполнен самостоя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тельно ребенком.</w:t>
      </w:r>
    </w:p>
    <w:p w14:paraId="662708CD" w14:textId="68F7FBFF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конкурсном материале в правом, нижнем углу должна быть размещена этикетка: ФИО участника, возраст, образовательн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ое учреждение, название работы.</w:t>
      </w:r>
    </w:p>
    <w:p w14:paraId="701D559C" w14:textId="58B2531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Критер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ии оценки конкурсных материалов</w:t>
      </w:r>
    </w:p>
    <w:p w14:paraId="306A3849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Соответствие тематике конкурса.</w:t>
      </w:r>
    </w:p>
    <w:p w14:paraId="75FE279A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Раскрытие темы, оригинальность замысла и творческий подход.</w:t>
      </w:r>
    </w:p>
    <w:p w14:paraId="32422C0B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Самостоятельность выполнения работы.</w:t>
      </w:r>
    </w:p>
    <w:p w14:paraId="2FA06775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Художественное мастерство (композиция, цветовое решение, техника исполнения).</w:t>
      </w:r>
    </w:p>
    <w:p w14:paraId="1E1C43A4" w14:textId="4C2A7A3D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· Эстетический вид работы.</w:t>
      </w:r>
    </w:p>
    <w:p w14:paraId="7F07AE0A" w14:textId="14A04AAF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 Заявки</w:t>
      </w:r>
    </w:p>
    <w:p w14:paraId="64ACAB91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каждый рисунок заполняется отдельная заявка.</w:t>
      </w:r>
    </w:p>
    <w:p w14:paraId="38AF649E" w14:textId="0DC6CACA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="00AC48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явки принимаются п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05.11.</w:t>
      </w: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2025 по ссылке: </w:t>
      </w:r>
      <w:r w:rsidR="009B601B" w:rsidRPr="009B60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https://forms.yandex.ru/u/68f5d8d7493639243999f1cb</w:t>
      </w:r>
    </w:p>
    <w:p w14:paraId="7EC33B42" w14:textId="20C9E394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8. Финансовые условия конкурса</w:t>
      </w:r>
    </w:p>
    <w:p w14:paraId="22C554AE" w14:textId="0F0E67A4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Организационный взн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 для участников составляет 200</w:t>
      </w: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рублей за 1 работу.</w:t>
      </w:r>
    </w:p>
    <w:p w14:paraId="3C81DCD6" w14:textId="3121E08A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Оплата производится через приложение банка (QR-код будет размещен в форме заявки) или по инструкции, аналогичной приведенной в образце (с указанием ИНН организатора и назначением платежа «Целевые взносы»).</w:t>
      </w:r>
      <w:r w:rsidR="009B601B" w:rsidRPr="009B601B">
        <w:t xml:space="preserve"> </w:t>
      </w:r>
      <w:r w:rsidR="009B601B" w:rsidRPr="009B6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Обязательно пишите, при оплате, фамилию участника и название конкурса в строку: ФИО ребенка (Козлов, под одним небом)</w:t>
      </w:r>
    </w:p>
    <w:p w14:paraId="2998CDBC" w14:textId="4CDC3E98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Заявка 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одается одновременно с оплатой.</w:t>
      </w:r>
    </w:p>
    <w:p w14:paraId="79A2853B" w14:textId="007E508D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9. Награ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ждение победителей конкурса</w:t>
      </w:r>
    </w:p>
    <w:p w14:paraId="66B5D360" w14:textId="186DCA90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Победителям Конкурса присваивается звание Лауреатов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Дипломантов I, II, III степени.</w:t>
      </w:r>
    </w:p>
    <w:p w14:paraId="50479514" w14:textId="004A37BC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Все участники и победители Конкурса награждаются электронными дипломами и грамотами согласно номинациям и возрастным категориям, определяемы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 жюри конкурса.</w:t>
      </w:r>
    </w:p>
    <w:p w14:paraId="583D5876" w14:textId="3F70DE13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Педагоги, подготовившие участников, </w:t>
      </w:r>
      <w:r w:rsidR="004A2D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заносятся в протокол и в наградные документы ребенка.</w:t>
      </w:r>
    </w:p>
    <w:p w14:paraId="36CDFA39" w14:textId="7AA4E82D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Результаты конкурса (протокол) и электронные наградные документы, которые можно скачать по ссылке, будут доступны на сайте и в социальных сетях Дворца. </w:t>
      </w:r>
      <w:r w:rsidRPr="004A2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Письма с рез</w:t>
      </w:r>
      <w:r w:rsidRPr="004A2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ультатами рассылаться не будут.</w:t>
      </w:r>
    </w:p>
    <w:p w14:paraId="39F9D959" w14:textId="61F2DA78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10. Контактная информация</w:t>
      </w:r>
    </w:p>
    <w:p w14:paraId="3FCBA87C" w14:textId="6F4FC2D8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всем вопросам, связ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анным с Конкурсом, обращаться к </w:t>
      </w: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педагогу-организатору Афанасьевой Анне Дмитриевне</w:t>
      </w:r>
    </w:p>
    <w:p w14:paraId="030B6402" w14:textId="77777777" w:rsidR="00C13755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тел. 89021241429</w:t>
      </w:r>
    </w:p>
    <w:p w14:paraId="3A5BCC07" w14:textId="552C9E94" w:rsidR="005D1999" w:rsidRPr="00C13755" w:rsidRDefault="00C13755" w:rsidP="009B601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proofErr w:type="gramStart"/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эл.почта</w:t>
      </w:r>
      <w:proofErr w:type="spellEnd"/>
      <w:proofErr w:type="gramEnd"/>
      <w:r w:rsidRPr="00C137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AnnaDmitrievnaAfanasieva@yandex.ru </w:t>
      </w:r>
    </w:p>
    <w:sectPr w:rsidR="005D1999" w:rsidRPr="00C13755" w:rsidSect="00A015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C30"/>
    <w:multiLevelType w:val="multilevel"/>
    <w:tmpl w:val="3BBE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32BDD"/>
    <w:multiLevelType w:val="multilevel"/>
    <w:tmpl w:val="FB5A52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83FBD"/>
    <w:multiLevelType w:val="multilevel"/>
    <w:tmpl w:val="E752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0B6F"/>
    <w:multiLevelType w:val="hybridMultilevel"/>
    <w:tmpl w:val="BFD0F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C4E98"/>
    <w:multiLevelType w:val="multilevel"/>
    <w:tmpl w:val="DA4C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B65A0"/>
    <w:multiLevelType w:val="multilevel"/>
    <w:tmpl w:val="02827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C269EF"/>
    <w:multiLevelType w:val="multilevel"/>
    <w:tmpl w:val="9394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862E4F"/>
    <w:multiLevelType w:val="multilevel"/>
    <w:tmpl w:val="8E607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231371"/>
    <w:multiLevelType w:val="multilevel"/>
    <w:tmpl w:val="05D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F5453"/>
    <w:multiLevelType w:val="multilevel"/>
    <w:tmpl w:val="9990BBDA"/>
    <w:lvl w:ilvl="0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2045A42"/>
    <w:multiLevelType w:val="hybridMultilevel"/>
    <w:tmpl w:val="83F0F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03C38"/>
    <w:multiLevelType w:val="multilevel"/>
    <w:tmpl w:val="007AC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82B02"/>
    <w:multiLevelType w:val="multilevel"/>
    <w:tmpl w:val="60D8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8C3656"/>
    <w:multiLevelType w:val="multilevel"/>
    <w:tmpl w:val="64F441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0A0273"/>
    <w:multiLevelType w:val="multilevel"/>
    <w:tmpl w:val="35D45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84183A"/>
    <w:multiLevelType w:val="multilevel"/>
    <w:tmpl w:val="94B80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3E3A58"/>
    <w:multiLevelType w:val="multilevel"/>
    <w:tmpl w:val="F2006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3F407F"/>
    <w:multiLevelType w:val="multilevel"/>
    <w:tmpl w:val="F082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5453E3"/>
    <w:multiLevelType w:val="multilevel"/>
    <w:tmpl w:val="C2EC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5955F8"/>
    <w:multiLevelType w:val="multilevel"/>
    <w:tmpl w:val="AA50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6C7075"/>
    <w:multiLevelType w:val="multilevel"/>
    <w:tmpl w:val="30D8392C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6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6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6" w:hanging="11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1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4"/>
  </w:num>
  <w:num w:numId="10">
    <w:abstractNumId w:val="5"/>
  </w:num>
  <w:num w:numId="11">
    <w:abstractNumId w:val="19"/>
  </w:num>
  <w:num w:numId="12">
    <w:abstractNumId w:val="18"/>
  </w:num>
  <w:num w:numId="13">
    <w:abstractNumId w:val="11"/>
  </w:num>
  <w:num w:numId="14">
    <w:abstractNumId w:val="2"/>
  </w:num>
  <w:num w:numId="15">
    <w:abstractNumId w:val="9"/>
  </w:num>
  <w:num w:numId="16">
    <w:abstractNumId w:val="3"/>
  </w:num>
  <w:num w:numId="17">
    <w:abstractNumId w:val="20"/>
  </w:num>
  <w:num w:numId="18">
    <w:abstractNumId w:val="10"/>
  </w:num>
  <w:num w:numId="19">
    <w:abstractNumId w:val="7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99"/>
    <w:rsid w:val="0002472A"/>
    <w:rsid w:val="0003030A"/>
    <w:rsid w:val="001661DD"/>
    <w:rsid w:val="001952B6"/>
    <w:rsid w:val="00196F65"/>
    <w:rsid w:val="001A4915"/>
    <w:rsid w:val="00436FF3"/>
    <w:rsid w:val="004A2DDC"/>
    <w:rsid w:val="004F0981"/>
    <w:rsid w:val="0057542C"/>
    <w:rsid w:val="005D1999"/>
    <w:rsid w:val="005D5CEB"/>
    <w:rsid w:val="00656A9C"/>
    <w:rsid w:val="00662AFB"/>
    <w:rsid w:val="00700B5F"/>
    <w:rsid w:val="007A68A5"/>
    <w:rsid w:val="007C7A7A"/>
    <w:rsid w:val="00814A16"/>
    <w:rsid w:val="00832FBE"/>
    <w:rsid w:val="00880475"/>
    <w:rsid w:val="00912EA7"/>
    <w:rsid w:val="009B601B"/>
    <w:rsid w:val="00A0151E"/>
    <w:rsid w:val="00A53C0C"/>
    <w:rsid w:val="00AC4822"/>
    <w:rsid w:val="00B46105"/>
    <w:rsid w:val="00B86BF4"/>
    <w:rsid w:val="00BF5808"/>
    <w:rsid w:val="00C13755"/>
    <w:rsid w:val="00C83D01"/>
    <w:rsid w:val="00C87218"/>
    <w:rsid w:val="00CD04F6"/>
    <w:rsid w:val="00D00ED8"/>
    <w:rsid w:val="00D278F4"/>
    <w:rsid w:val="00D94897"/>
    <w:rsid w:val="00E8567D"/>
    <w:rsid w:val="00F26027"/>
    <w:rsid w:val="00FE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F09D"/>
  <w15:docId w15:val="{99696864-BF8D-4DF1-AD32-6238AA25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19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1999"/>
  </w:style>
  <w:style w:type="character" w:customStyle="1" w:styleId="30">
    <w:name w:val="Заголовок 3 Знак"/>
    <w:basedOn w:val="a0"/>
    <w:link w:val="3"/>
    <w:uiPriority w:val="9"/>
    <w:rsid w:val="005D199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5D1999"/>
    <w:rPr>
      <w:b/>
      <w:bCs/>
    </w:rPr>
  </w:style>
  <w:style w:type="character" w:styleId="a5">
    <w:name w:val="Hyperlink"/>
    <w:basedOn w:val="a0"/>
    <w:uiPriority w:val="99"/>
    <w:unhideWhenUsed/>
    <w:rsid w:val="005D1999"/>
    <w:rPr>
      <w:color w:val="0000FF"/>
      <w:u w:val="single"/>
    </w:rPr>
  </w:style>
  <w:style w:type="character" w:styleId="a6">
    <w:name w:val="Emphasis"/>
    <w:basedOn w:val="a0"/>
    <w:uiPriority w:val="20"/>
    <w:qFormat/>
    <w:rsid w:val="005D1999"/>
    <w:rPr>
      <w:i/>
      <w:iCs/>
    </w:rPr>
  </w:style>
  <w:style w:type="paragraph" w:styleId="a7">
    <w:name w:val="List Paragraph"/>
    <w:basedOn w:val="a"/>
    <w:uiPriority w:val="34"/>
    <w:qFormat/>
    <w:rsid w:val="00656A9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F5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5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5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5192-6656-4550-B34B-DE646D8AA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ДК Судоремонтник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Сектор</dc:creator>
  <cp:lastModifiedBy>Анечка</cp:lastModifiedBy>
  <cp:revision>4</cp:revision>
  <cp:lastPrinted>2025-10-20T07:03:00Z</cp:lastPrinted>
  <dcterms:created xsi:type="dcterms:W3CDTF">2025-10-20T06:57:00Z</dcterms:created>
  <dcterms:modified xsi:type="dcterms:W3CDTF">2025-10-20T07:20:00Z</dcterms:modified>
</cp:coreProperties>
</file>