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BC9" w:rsidRDefault="00190E6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3665220</wp:posOffset>
            </wp:positionH>
            <wp:positionV relativeFrom="paragraph">
              <wp:posOffset>-245745</wp:posOffset>
            </wp:positionV>
            <wp:extent cx="2428875" cy="19335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933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УТВЕРЖДАЮ»</w:t>
      </w:r>
    </w:p>
    <w:p w:rsidR="00A14BC9" w:rsidRDefault="00190E6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Директор МАУ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4BC9" w:rsidRDefault="00190E6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«ДДЮТ им. Е.А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Евтушенко»</w:t>
      </w:r>
    </w:p>
    <w:p w:rsidR="00A14BC9" w:rsidRDefault="00190E6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Л.П.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Панасенкова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_____________</w:t>
      </w:r>
    </w:p>
    <w:p w:rsidR="00A14BC9" w:rsidRDefault="00190E6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___1</w:t>
      </w:r>
      <w:r w:rsidR="0035442C">
        <w:rPr>
          <w:rFonts w:ascii="Times New Roman" w:hAnsi="Times New Roman" w:cs="Times New Roman"/>
          <w:b/>
          <w:sz w:val="28"/>
          <w:szCs w:val="28"/>
        </w:rPr>
        <w:t>4 марта</w:t>
      </w:r>
      <w:r>
        <w:rPr>
          <w:rFonts w:ascii="Times New Roman" w:hAnsi="Times New Roman" w:cs="Times New Roman"/>
          <w:b/>
          <w:sz w:val="28"/>
          <w:szCs w:val="28"/>
        </w:rPr>
        <w:t>______202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 </w:t>
      </w:r>
    </w:p>
    <w:p w:rsidR="00A14BC9" w:rsidRDefault="00A14BC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BC9" w:rsidRDefault="00A14BC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BC9" w:rsidRDefault="00190E6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14BC9" w:rsidRDefault="00190E6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городском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эколого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–эстетическом конкурсе </w:t>
      </w:r>
    </w:p>
    <w:p w:rsidR="00A14BC9" w:rsidRDefault="00190E6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РЕЦИКЛИНГ</w:t>
      </w:r>
      <w:r>
        <w:rPr>
          <w:rFonts w:ascii="Times New Roman" w:hAnsi="Times New Roman" w:cs="Times New Roman"/>
          <w:b/>
          <w:sz w:val="28"/>
          <w:szCs w:val="28"/>
        </w:rPr>
        <w:t>–АРТ</w:t>
      </w:r>
    </w:p>
    <w:p w:rsidR="0035442C" w:rsidRDefault="0035442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BC9" w:rsidRPr="0035442C" w:rsidRDefault="00190E6B" w:rsidP="0035442C">
      <w:pPr>
        <w:spacing w:after="0" w:line="360" w:lineRule="auto"/>
        <w:ind w:firstLineChars="1421" w:firstLine="399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442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14BC9" w:rsidRDefault="00190E6B" w:rsidP="003544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и сроки проведения го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родского фестиваля - конкурса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–эстетической направленности </w:t>
      </w:r>
      <w:r>
        <w:rPr>
          <w:rFonts w:ascii="Times New Roman" w:hAnsi="Times New Roman" w:cs="Times New Roman"/>
          <w:bCs/>
          <w:sz w:val="28"/>
          <w:szCs w:val="28"/>
        </w:rPr>
        <w:t>РЕЦИКЛИНГ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АРТ (далее – фестиваль-конкурс) для обучающихся 1-11 классов, а также </w:t>
      </w: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представителей педагогического сообщества горо</w:t>
      </w:r>
      <w:r>
        <w:rPr>
          <w:rFonts w:ascii="Times New Roman" w:hAnsi="Times New Roman" w:cs="Times New Roman"/>
          <w:sz w:val="28"/>
          <w:szCs w:val="28"/>
        </w:rPr>
        <w:t>да.</w:t>
      </w:r>
    </w:p>
    <w:p w:rsidR="00A14BC9" w:rsidRDefault="00190E6B" w:rsidP="003544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Организатором фестиваля-конкурса является Муниципальное автономное учреждение дополнительного образования детей «Дворец детского и юношеского творчества им. Е.А. Евтушенко» муниципального образования г. Братска.</w:t>
      </w:r>
    </w:p>
    <w:p w:rsidR="00A14BC9" w:rsidRDefault="00190E6B" w:rsidP="003544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жюри входят представители образ</w:t>
      </w:r>
      <w:r>
        <w:rPr>
          <w:rFonts w:ascii="Times New Roman" w:hAnsi="Times New Roman" w:cs="Times New Roman"/>
          <w:sz w:val="28"/>
          <w:szCs w:val="28"/>
        </w:rPr>
        <w:t xml:space="preserve">овательных учреждений и учреждений дополнительного образования г. Братска. </w:t>
      </w:r>
    </w:p>
    <w:p w:rsidR="00A14BC9" w:rsidRDefault="00A14BC9" w:rsidP="0035442C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BC9" w:rsidRPr="0035442C" w:rsidRDefault="00190E6B" w:rsidP="0035442C">
      <w:pPr>
        <w:tabs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42C">
        <w:rPr>
          <w:rFonts w:ascii="Times New Roman" w:hAnsi="Times New Roman" w:cs="Times New Roman"/>
          <w:b/>
          <w:sz w:val="28"/>
          <w:szCs w:val="28"/>
        </w:rPr>
        <w:t>Ц</w:t>
      </w:r>
      <w:r w:rsidR="0035442C">
        <w:rPr>
          <w:rFonts w:ascii="Times New Roman" w:hAnsi="Times New Roman" w:cs="Times New Roman"/>
          <w:b/>
          <w:sz w:val="28"/>
          <w:szCs w:val="28"/>
        </w:rPr>
        <w:t>ЕЛИ И ЗАДАЧИ ФЕСТИВАЛЯ-КОНКУРСА</w:t>
      </w:r>
    </w:p>
    <w:p w:rsidR="00A14BC9" w:rsidRDefault="00190E6B" w:rsidP="003544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привлечение внимания к экологическим проблемам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экологической культуры потребления, выявление художественных и творческих </w:t>
      </w:r>
      <w:r>
        <w:rPr>
          <w:rFonts w:ascii="Times New Roman" w:hAnsi="Times New Roman" w:cs="Times New Roman"/>
          <w:sz w:val="28"/>
          <w:szCs w:val="28"/>
        </w:rPr>
        <w:t>способностей обучающихся и педагогов через вторичное использование упаковочных материалов и печатной продукции.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14BC9" w:rsidRDefault="00190E6B" w:rsidP="0035442C">
      <w:pPr>
        <w:pStyle w:val="a6"/>
        <w:spacing w:after="0" w:line="360" w:lineRule="auto"/>
        <w:ind w:left="0" w:firstLine="284"/>
        <w:jc w:val="both"/>
        <w:rPr>
          <w:rStyle w:val="FontStyle21"/>
          <w:rFonts w:eastAsia="Arial Unicode MS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A14BC9" w:rsidRDefault="00190E6B" w:rsidP="0035442C">
      <w:pPr>
        <w:pStyle w:val="a6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привлечение внимания и популяризация творческого отношения к использованной утилитарной предметной среде; </w:t>
      </w:r>
    </w:p>
    <w:p w:rsidR="00A14BC9" w:rsidRDefault="00190E6B" w:rsidP="0035442C">
      <w:pPr>
        <w:pStyle w:val="a6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привлечение обучающихся и </w:t>
      </w:r>
      <w:r>
        <w:rPr>
          <w:rFonts w:ascii="Times New Roman" w:hAnsi="Times New Roman" w:cs="Times New Roman"/>
          <w:sz w:val="28"/>
          <w:szCs w:val="28"/>
        </w:rPr>
        <w:t>педагогов к поиску оригинальных художественных решений через вторичное использование бросовых материалов;</w:t>
      </w:r>
    </w:p>
    <w:p w:rsidR="00A14BC9" w:rsidRDefault="00190E6B" w:rsidP="0035442C">
      <w:pPr>
        <w:pStyle w:val="a6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развитие воображения, образного мышления, творческой активности у обучающихся и педагогов. </w:t>
      </w:r>
    </w:p>
    <w:p w:rsidR="00A14BC9" w:rsidRDefault="00A14BC9" w:rsidP="0035442C">
      <w:pPr>
        <w:pStyle w:val="a6"/>
        <w:tabs>
          <w:tab w:val="left" w:pos="567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A14BC9" w:rsidRPr="0035442C" w:rsidRDefault="00190E6B" w:rsidP="0035442C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42C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35442C" w:rsidRPr="0035442C">
        <w:rPr>
          <w:rFonts w:ascii="Times New Roman" w:hAnsi="Times New Roman" w:cs="Times New Roman"/>
          <w:b/>
          <w:sz w:val="28"/>
          <w:szCs w:val="28"/>
        </w:rPr>
        <w:t>И ПРОВЕДЕНИЕ ФЕСТИВАЛЯ-КОНКУРСА</w:t>
      </w:r>
    </w:p>
    <w:p w:rsidR="00A14BC9" w:rsidRDefault="00190E6B" w:rsidP="003544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Приём заявок и к</w:t>
      </w:r>
      <w:r>
        <w:rPr>
          <w:rFonts w:ascii="Times New Roman" w:hAnsi="Times New Roman" w:cs="Times New Roman"/>
          <w:sz w:val="28"/>
          <w:szCs w:val="28"/>
        </w:rPr>
        <w:t xml:space="preserve">онкурсных работ осуществляется в период с </w:t>
      </w:r>
      <w:r w:rsidR="0035442C">
        <w:rPr>
          <w:rFonts w:ascii="Times New Roman" w:hAnsi="Times New Roman" w:cs="Times New Roman"/>
          <w:sz w:val="28"/>
          <w:szCs w:val="28"/>
        </w:rPr>
        <w:t>1 апреля</w:t>
      </w:r>
      <w:r>
        <w:rPr>
          <w:rFonts w:ascii="Times New Roman" w:hAnsi="Times New Roman" w:cs="Times New Roman"/>
          <w:sz w:val="28"/>
          <w:szCs w:val="28"/>
        </w:rPr>
        <w:t xml:space="preserve"> по 30 </w:t>
      </w:r>
      <w:r w:rsidR="0035442C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14BC9" w:rsidRDefault="00190E6B" w:rsidP="0035442C">
      <w:pPr>
        <w:pStyle w:val="c0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both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ab/>
        <w:t xml:space="preserve">Фестиваль-конкурс проводится в 4 этапа: </w:t>
      </w:r>
    </w:p>
    <w:p w:rsidR="00A14BC9" w:rsidRDefault="00190E6B" w:rsidP="003544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 этап – прием заявок и работ </w:t>
      </w:r>
      <w:r w:rsidR="0035442C">
        <w:rPr>
          <w:rFonts w:ascii="Times New Roman" w:hAnsi="Times New Roman" w:cs="Times New Roman"/>
          <w:sz w:val="28"/>
          <w:szCs w:val="28"/>
        </w:rPr>
        <w:t>01.04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442C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.04.2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A14BC9" w:rsidRDefault="00190E6B" w:rsidP="003544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 этап – подведение итогов </w:t>
      </w:r>
      <w:r w:rsidR="0035442C">
        <w:rPr>
          <w:rFonts w:ascii="Times New Roman" w:hAnsi="Times New Roman" w:cs="Times New Roman"/>
          <w:sz w:val="28"/>
          <w:szCs w:val="28"/>
        </w:rPr>
        <w:t>20.04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35442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5.0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A14BC9" w:rsidRDefault="00190E6B" w:rsidP="003544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 этап – награждение не позднее 30.0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A14BC9" w:rsidRDefault="00190E6B" w:rsidP="003544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</w:t>
      </w:r>
      <w:r>
        <w:rPr>
          <w:rFonts w:ascii="Times New Roman" w:hAnsi="Times New Roman" w:cs="Times New Roman"/>
          <w:sz w:val="28"/>
          <w:szCs w:val="28"/>
        </w:rPr>
        <w:t>урс проводиться по трём номинациям:</w:t>
      </w:r>
    </w:p>
    <w:p w:rsidR="00A14BC9" w:rsidRDefault="00190E6B" w:rsidP="0035442C">
      <w:pPr>
        <w:pStyle w:val="a6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«Узор (орнаментальная композиция)». </w:t>
      </w:r>
    </w:p>
    <w:p w:rsidR="00A14BC9" w:rsidRDefault="00190E6B" w:rsidP="0035442C">
      <w:pPr>
        <w:pStyle w:val="a6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«Отдельный объект»: природный (бабочки, птицы и т. п.); архитектурный; фигура человека в костюме.  </w:t>
      </w:r>
    </w:p>
    <w:p w:rsidR="00A14BC9" w:rsidRDefault="00190E6B" w:rsidP="0035442C">
      <w:pPr>
        <w:pStyle w:val="a6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«Личное» (авторская тема по свободному выбору: классические темы; графический дизай</w:t>
      </w:r>
      <w:r>
        <w:rPr>
          <w:rFonts w:ascii="Times New Roman" w:hAnsi="Times New Roman" w:cs="Times New Roman"/>
          <w:sz w:val="28"/>
          <w:szCs w:val="28"/>
        </w:rPr>
        <w:t xml:space="preserve">н; абстракция). </w:t>
      </w:r>
    </w:p>
    <w:p w:rsidR="00A14BC9" w:rsidRDefault="00190E6B" w:rsidP="0035442C">
      <w:pPr>
        <w:pStyle w:val="a6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Этикетаж в номинации «Личное» необходимо дополнить коротким описанием из 4-6 предложений, помогающем более полно раскрыть авторский замысел темы. </w:t>
      </w:r>
    </w:p>
    <w:p w:rsidR="00A14BC9" w:rsidRDefault="00A14BC9" w:rsidP="0035442C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14BC9" w:rsidRDefault="0035442C" w:rsidP="0035442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УЧАСТИЯ В КОНКУРСЕ</w:t>
      </w:r>
    </w:p>
    <w:p w:rsidR="00A14BC9" w:rsidRDefault="00190E6B" w:rsidP="003544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Участниками конкурса могут быть обучающиеся средних </w:t>
      </w:r>
      <w:r>
        <w:rPr>
          <w:rFonts w:ascii="Times New Roman" w:hAnsi="Times New Roman" w:cs="Times New Roman"/>
          <w:sz w:val="28"/>
          <w:szCs w:val="28"/>
        </w:rPr>
        <w:t>общеобразовательных учреждений, обучающиеся в учреждениях дополнительного образования г. Братска, педагогические работники образовательных учреждений всех типов.</w:t>
      </w:r>
    </w:p>
    <w:p w:rsidR="00A14BC9" w:rsidRDefault="00190E6B" w:rsidP="003544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проводится по следующим возрастным категориям: </w:t>
      </w:r>
    </w:p>
    <w:p w:rsidR="00A14BC9" w:rsidRDefault="00190E6B" w:rsidP="0035442C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7-10 лет, </w:t>
      </w:r>
    </w:p>
    <w:p w:rsidR="00A14BC9" w:rsidRDefault="00190E6B" w:rsidP="0035442C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11-14 лет, </w:t>
      </w:r>
    </w:p>
    <w:p w:rsidR="00A14BC9" w:rsidRDefault="00190E6B" w:rsidP="0035442C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15-18 лет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4BC9" w:rsidRDefault="00190E6B" w:rsidP="0035442C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4BC9" w:rsidRDefault="00190E6B" w:rsidP="0035442C">
      <w:pPr>
        <w:spacing w:after="0"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взнос за одну работу 100 рублей. Оплата взноса проводится наличным путем.</w:t>
      </w:r>
    </w:p>
    <w:p w:rsidR="00A14BC9" w:rsidRDefault="00A14BC9" w:rsidP="003544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BC9" w:rsidRDefault="0035442C" w:rsidP="0035442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</w:t>
      </w:r>
    </w:p>
    <w:p w:rsidR="00A14BC9" w:rsidRDefault="00190E6B" w:rsidP="003544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 возможные б/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упаковочные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материалы: бумага, плёнки, фольга, ткань, блески, пуговицы.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том числе открытки, бумажные тарелки, газеты, журналы,</w:t>
      </w:r>
      <w:r>
        <w:rPr>
          <w:rFonts w:ascii="Times New Roman" w:hAnsi="Times New Roman" w:cs="Times New Roman"/>
          <w:sz w:val="28"/>
          <w:szCs w:val="28"/>
        </w:rPr>
        <w:t xml:space="preserve"> стаканы, мягкие формы; пластиковые тарелки, пакеты,  ложки, коробочки, трубочки для коктейля, детали любых конструкторов,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>
        <w:rPr>
          <w:rFonts w:ascii="Times New Roman" w:hAnsi="Times New Roman" w:cs="Times New Roman"/>
          <w:sz w:val="28"/>
          <w:szCs w:val="28"/>
        </w:rPr>
        <w:t>, мелкие игрушки, карандаши; нитки, губки, CD - диски, ватные палочки, ватные диски.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Допускается наличие новых, неиспользованных</w:t>
      </w:r>
      <w:r>
        <w:rPr>
          <w:rFonts w:ascii="Times New Roman" w:hAnsi="Times New Roman" w:cs="Times New Roman"/>
          <w:sz w:val="28"/>
          <w:szCs w:val="28"/>
        </w:rPr>
        <w:t xml:space="preserve"> материалов до 20% - 25% поверхности композиции. В коллажах технически возможно использование рисованных графических фрагментов до 10% - 15% поверхности композиции. Продукты питания и природные материалы не используются. </w:t>
      </w:r>
    </w:p>
    <w:p w:rsidR="00A14BC9" w:rsidRPr="0035442C" w:rsidRDefault="0035442C" w:rsidP="0035442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42C">
        <w:rPr>
          <w:rFonts w:ascii="Times New Roman" w:hAnsi="Times New Roman" w:cs="Times New Roman"/>
          <w:b/>
          <w:sz w:val="28"/>
          <w:szCs w:val="28"/>
        </w:rPr>
        <w:t>КРИТЕРИИ ОЦЕНКИ РАБОТ</w:t>
      </w:r>
    </w:p>
    <w:p w:rsidR="00A14BC9" w:rsidRDefault="00190E6B" w:rsidP="0035442C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</w:t>
      </w:r>
      <w:r>
        <w:rPr>
          <w:rFonts w:ascii="Times New Roman" w:hAnsi="Times New Roman" w:cs="Times New Roman"/>
          <w:sz w:val="28"/>
          <w:szCs w:val="28"/>
        </w:rPr>
        <w:t>но - эстетическое оформление (цветовое решение, целостность композиции).</w:t>
      </w:r>
    </w:p>
    <w:p w:rsidR="00A14BC9" w:rsidRDefault="00190E6B" w:rsidP="0035442C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сложности.</w:t>
      </w:r>
    </w:p>
    <w:p w:rsidR="00A14BC9" w:rsidRDefault="00190E6B" w:rsidP="0035442C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Соответствие возрасту автора. </w:t>
      </w:r>
    </w:p>
    <w:p w:rsidR="00A14BC9" w:rsidRDefault="00190E6B" w:rsidP="0035442C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Оригинальность композиционного решения.</w:t>
      </w:r>
    </w:p>
    <w:p w:rsidR="00A14BC9" w:rsidRDefault="00190E6B" w:rsidP="0035442C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Аккуратность и техничность в соединении частей работы.</w:t>
      </w:r>
    </w:p>
    <w:p w:rsidR="00A14BC9" w:rsidRDefault="00190E6B" w:rsidP="0035442C">
      <w:pPr>
        <w:pStyle w:val="a6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конкурса может предоставить н</w:t>
      </w:r>
      <w:r>
        <w:rPr>
          <w:rFonts w:ascii="Times New Roman" w:hAnsi="Times New Roman" w:cs="Times New Roman"/>
          <w:sz w:val="28"/>
          <w:szCs w:val="28"/>
        </w:rPr>
        <w:t>е больше 2 - х работ. Максимальный</w:t>
      </w:r>
    </w:p>
    <w:p w:rsidR="00A14BC9" w:rsidRDefault="00190E6B" w:rsidP="003544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по высоте и ширине – не более высоты формата А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минимальный размер по высоте и ширине – не менее высоты формата А4. </w:t>
      </w:r>
    </w:p>
    <w:p w:rsidR="00A14BC9" w:rsidRDefault="00A14BC9" w:rsidP="003544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BC9" w:rsidRPr="0035442C" w:rsidRDefault="00190E6B" w:rsidP="0035442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42C">
        <w:rPr>
          <w:rFonts w:ascii="Times New Roman" w:hAnsi="Times New Roman" w:cs="Times New Roman"/>
          <w:b/>
          <w:sz w:val="28"/>
          <w:szCs w:val="28"/>
        </w:rPr>
        <w:t>ТРЕБОВАНИ</w:t>
      </w:r>
      <w:r w:rsidR="0035442C" w:rsidRPr="0035442C">
        <w:rPr>
          <w:rFonts w:ascii="Times New Roman" w:hAnsi="Times New Roman" w:cs="Times New Roman"/>
          <w:b/>
          <w:sz w:val="28"/>
          <w:szCs w:val="28"/>
        </w:rPr>
        <w:t>Я К ОФОРМЛЕНИЮ РАБОТ И ЭТИКЕТАЖ</w:t>
      </w:r>
    </w:p>
    <w:p w:rsidR="00A14BC9" w:rsidRDefault="00190E6B" w:rsidP="003544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Представленные на конкурс работы должны: </w:t>
      </w:r>
    </w:p>
    <w:p w:rsidR="00A14BC9" w:rsidRDefault="00190E6B" w:rsidP="003544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соответствовать представленным условиям и требованиям; </w:t>
      </w:r>
    </w:p>
    <w:p w:rsidR="00A14BC9" w:rsidRDefault="00190E6B" w:rsidP="003544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заявка на участие подается согласно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приложению № 1</w:t>
      </w:r>
      <w:r>
        <w:rPr>
          <w:rFonts w:ascii="Times New Roman" w:hAnsi="Times New Roman" w:cs="Times New Roman"/>
          <w:sz w:val="28"/>
          <w:szCs w:val="28"/>
        </w:rPr>
        <w:t xml:space="preserve"> в электронном варианте на адрес электронной почты.</w:t>
      </w:r>
    </w:p>
    <w:p w:rsidR="00A14BC9" w:rsidRDefault="00190E6B" w:rsidP="003544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этикетка по форме согласно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приложению № 2</w:t>
      </w:r>
    </w:p>
    <w:p w:rsidR="00A14BC9" w:rsidRDefault="00190E6B" w:rsidP="003544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Рельефность работ не должна превышать 2 см. </w:t>
      </w:r>
    </w:p>
    <w:p w:rsidR="00A14BC9" w:rsidRDefault="00190E6B" w:rsidP="003544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</w:t>
      </w:r>
      <w:r>
        <w:rPr>
          <w:rFonts w:ascii="Times New Roman" w:hAnsi="Times New Roman" w:cs="Times New Roman"/>
          <w:sz w:val="28"/>
          <w:szCs w:val="28"/>
        </w:rPr>
        <w:t xml:space="preserve">ание работ должно быть надёжным и приспособленным к экспонированию. Дубликат этикетки должен быть надёжно прикреплен с обратной стороны работы. Работы с нарушением требований  приниматься не будут. Приветствуются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оформленные в рамы.</w:t>
      </w:r>
    </w:p>
    <w:p w:rsidR="00A14BC9" w:rsidRDefault="00A14BC9" w:rsidP="003544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4BC9" w:rsidRPr="0035442C" w:rsidRDefault="00190E6B" w:rsidP="0035442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42C">
        <w:rPr>
          <w:rFonts w:ascii="Times New Roman" w:hAnsi="Times New Roman" w:cs="Times New Roman"/>
          <w:b/>
          <w:sz w:val="28"/>
          <w:szCs w:val="28"/>
        </w:rPr>
        <w:lastRenderedPageBreak/>
        <w:t>ОПРЕДЕЛЕНИЕ ПОБ</w:t>
      </w:r>
      <w:r w:rsidRPr="0035442C">
        <w:rPr>
          <w:rFonts w:ascii="Times New Roman" w:hAnsi="Times New Roman" w:cs="Times New Roman"/>
          <w:b/>
          <w:sz w:val="28"/>
          <w:szCs w:val="28"/>
        </w:rPr>
        <w:t>ЕДИТЕЛЕЙ И НАГРАЖДЕНИЕ</w:t>
      </w:r>
    </w:p>
    <w:p w:rsidR="00A14BC9" w:rsidRDefault="00190E6B" w:rsidP="003544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конкурсных работ осуществляется членами жюри в период с </w:t>
      </w:r>
      <w:r w:rsidR="0035442C">
        <w:rPr>
          <w:rFonts w:ascii="Times New Roman" w:hAnsi="Times New Roman" w:cs="Times New Roman"/>
          <w:i/>
          <w:sz w:val="28"/>
          <w:szCs w:val="28"/>
        </w:rPr>
        <w:t>20.04</w:t>
      </w:r>
      <w:r>
        <w:rPr>
          <w:rFonts w:ascii="Times New Roman" w:hAnsi="Times New Roman" w:cs="Times New Roman"/>
          <w:i/>
          <w:sz w:val="28"/>
          <w:szCs w:val="28"/>
        </w:rPr>
        <w:t xml:space="preserve"> по </w:t>
      </w:r>
      <w:r w:rsidR="0035442C">
        <w:rPr>
          <w:rFonts w:ascii="Times New Roman" w:hAnsi="Times New Roman" w:cs="Times New Roman"/>
          <w:i/>
          <w:sz w:val="28"/>
          <w:szCs w:val="28"/>
        </w:rPr>
        <w:t>25.04</w:t>
      </w:r>
      <w:r>
        <w:rPr>
          <w:rFonts w:ascii="Times New Roman" w:hAnsi="Times New Roman" w:cs="Times New Roman"/>
          <w:i/>
          <w:sz w:val="28"/>
          <w:szCs w:val="28"/>
        </w:rPr>
        <w:t>. 202</w:t>
      </w:r>
      <w:r w:rsidR="0035442C">
        <w:rPr>
          <w:rFonts w:ascii="Times New Roman" w:hAnsi="Times New Roman" w:cs="Times New Roman"/>
          <w:i/>
          <w:sz w:val="28"/>
          <w:szCs w:val="28"/>
        </w:rPr>
        <w:t>4</w:t>
      </w:r>
      <w:r>
        <w:rPr>
          <w:rFonts w:ascii="Times New Roman" w:hAnsi="Times New Roman" w:cs="Times New Roman"/>
          <w:i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 Все участники Конкурса получают сертификат участника.</w:t>
      </w:r>
    </w:p>
    <w:p w:rsidR="00A14BC9" w:rsidRDefault="00190E6B" w:rsidP="003544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каждой из трёх номинаций конкурса выбирается по одному победителю. Организаторы конкурса</w:t>
      </w:r>
      <w:r>
        <w:rPr>
          <w:rFonts w:ascii="Times New Roman" w:hAnsi="Times New Roman" w:cs="Times New Roman"/>
          <w:sz w:val="28"/>
          <w:szCs w:val="28"/>
        </w:rPr>
        <w:t xml:space="preserve"> оставляют за собой право учреждения специальных номинаций</w:t>
      </w:r>
      <w:r>
        <w:rPr>
          <w:rFonts w:ascii="Times New Roman" w:hAnsi="Times New Roman" w:cs="Times New Roman"/>
          <w:sz w:val="28"/>
          <w:szCs w:val="28"/>
        </w:rPr>
        <w:t xml:space="preserve"> и призов.</w:t>
      </w:r>
    </w:p>
    <w:p w:rsidR="00A14BC9" w:rsidRDefault="00190E6B" w:rsidP="003544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соблюдение авторских прав работы, участвующей в конкурсе, несёт участник, предоставивший данную работу на конкурс.</w:t>
      </w:r>
    </w:p>
    <w:p w:rsidR="00A14BC9" w:rsidRDefault="00190E6B" w:rsidP="0035442C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Результаты конкурса публикуются в группах в социально</w:t>
      </w:r>
      <w:r>
        <w:rPr>
          <w:rFonts w:ascii="Times New Roman" w:hAnsi="Times New Roman" w:cs="Times New Roman"/>
          <w:sz w:val="28"/>
          <w:szCs w:val="28"/>
        </w:rPr>
        <w:t>й сети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а также на официальном сайте МАУ ДО ДДЮТ не позднее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30 </w:t>
      </w:r>
      <w:r w:rsidR="0035442C">
        <w:rPr>
          <w:rFonts w:ascii="Times New Roman" w:hAnsi="Times New Roman" w:cs="Times New Roman"/>
          <w:i/>
          <w:sz w:val="28"/>
          <w:szCs w:val="28"/>
          <w:u w:val="single"/>
        </w:rPr>
        <w:t>апреля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202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года.</w:t>
      </w:r>
    </w:p>
    <w:p w:rsidR="00A14BC9" w:rsidRPr="0035442C" w:rsidRDefault="0035442C" w:rsidP="0035442C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42C">
        <w:rPr>
          <w:rFonts w:ascii="Times New Roman" w:hAnsi="Times New Roman" w:cs="Times New Roman"/>
          <w:b/>
          <w:sz w:val="28"/>
          <w:szCs w:val="28"/>
        </w:rPr>
        <w:t>КОНТАКТЫ ОРГКОМИТЕТА</w:t>
      </w:r>
    </w:p>
    <w:p w:rsidR="00A14BC9" w:rsidRDefault="00190E6B" w:rsidP="003544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 89246161038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Горностаева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Владимировна</w:t>
      </w:r>
    </w:p>
    <w:p w:rsidR="00A14BC9" w:rsidRDefault="00190E6B" w:rsidP="003544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Email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olia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gornosta</w:t>
      </w:r>
      <w:proofErr w:type="spellEnd"/>
      <w:r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пометкой «</w:t>
      </w:r>
      <w:r>
        <w:rPr>
          <w:rFonts w:ascii="Times New Roman" w:hAnsi="Times New Roman" w:cs="Times New Roman"/>
          <w:bCs/>
          <w:sz w:val="28"/>
          <w:szCs w:val="28"/>
        </w:rPr>
        <w:t>РЕЦИКЛИНГ</w:t>
      </w:r>
      <w:r>
        <w:rPr>
          <w:rFonts w:ascii="Times New Roman" w:hAnsi="Times New Roman" w:cs="Times New Roman"/>
          <w:sz w:val="28"/>
          <w:szCs w:val="28"/>
        </w:rPr>
        <w:t>-АРТ».</w:t>
      </w:r>
    </w:p>
    <w:p w:rsidR="00A14BC9" w:rsidRDefault="00A14BC9" w:rsidP="003544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BC9" w:rsidRDefault="00A14BC9" w:rsidP="003544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BC9" w:rsidRDefault="00A14BC9" w:rsidP="003544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BC9" w:rsidRDefault="00A14BC9" w:rsidP="003544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BC9" w:rsidRDefault="00A14BC9" w:rsidP="003544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BC9" w:rsidRDefault="00A14BC9" w:rsidP="003544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BC9" w:rsidRDefault="00A14BC9" w:rsidP="003544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BC9" w:rsidRDefault="00A14BC9" w:rsidP="003544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BC9" w:rsidRDefault="00A14BC9" w:rsidP="003544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BC9" w:rsidRDefault="00A14BC9" w:rsidP="003544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BC9" w:rsidRDefault="00A14BC9" w:rsidP="003544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BC9" w:rsidRDefault="00A14BC9" w:rsidP="003544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BC9" w:rsidRDefault="00A14BC9" w:rsidP="003544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BC9" w:rsidRDefault="00A14BC9" w:rsidP="003544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BC9" w:rsidRDefault="00A14BC9" w:rsidP="003544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BC9" w:rsidRDefault="00A14BC9" w:rsidP="003544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BC9" w:rsidRDefault="00A14BC9" w:rsidP="003544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BC9" w:rsidRDefault="00A14BC9" w:rsidP="003544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BC9" w:rsidRDefault="00A14BC9" w:rsidP="003544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BC9" w:rsidRDefault="00A14BC9" w:rsidP="003544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BC9" w:rsidRDefault="00190E6B" w:rsidP="003544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A14BC9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BC9" w:rsidRDefault="00190E6B" w:rsidP="0035442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ЗАЯВКА</w:t>
            </w:r>
          </w:p>
          <w:p w:rsidR="00A14BC9" w:rsidRDefault="00190E6B" w:rsidP="0035442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на участие в городском</w:t>
            </w:r>
            <w:r>
              <w:rPr>
                <w:rFonts w:ascii="Times New Roman" w:eastAsiaTheme="minorEastAsia" w:hAnsi="Times New Roman" w:cs="Times New Roman"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эколого</w:t>
            </w:r>
            <w:proofErr w:type="spellEnd"/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–эстетическом конкурсе</w:t>
            </w:r>
          </w:p>
          <w:p w:rsidR="00A14BC9" w:rsidRDefault="00190E6B" w:rsidP="0035442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РЕЦИКЛИНГ–АРТ</w:t>
            </w:r>
          </w:p>
          <w:p w:rsidR="00A14BC9" w:rsidRDefault="00A14BC9" w:rsidP="0035442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14BC9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BC9" w:rsidRDefault="00190E6B" w:rsidP="0035442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Номинация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BC9" w:rsidRDefault="00A14BC9" w:rsidP="0035442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4BC9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BC9" w:rsidRDefault="00190E6B" w:rsidP="0035442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Техника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BC9" w:rsidRDefault="00A14BC9" w:rsidP="0035442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4BC9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BC9" w:rsidRDefault="00190E6B" w:rsidP="0035442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ФИО участника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BC9" w:rsidRDefault="00A14BC9" w:rsidP="0035442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4BC9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BC9" w:rsidRDefault="00190E6B" w:rsidP="0035442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Возраст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BC9" w:rsidRDefault="00A14BC9" w:rsidP="0035442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4BC9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BC9" w:rsidRDefault="00190E6B" w:rsidP="0035442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Возрастная группа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BC9" w:rsidRDefault="00A14BC9" w:rsidP="0035442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4BC9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BC9" w:rsidRDefault="00190E6B" w:rsidP="0035442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Образовательное учреждение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BC9" w:rsidRDefault="00A14BC9" w:rsidP="0035442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4BC9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BC9" w:rsidRDefault="00190E6B" w:rsidP="0035442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Независимое участие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BC9" w:rsidRDefault="00A14BC9" w:rsidP="0035442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4BC9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BC9" w:rsidRDefault="00190E6B" w:rsidP="0035442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Контактные данные автора работы (телефон,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mail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BC9" w:rsidRDefault="00A14BC9" w:rsidP="0035442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4BC9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BC9" w:rsidRDefault="00190E6B" w:rsidP="0035442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Согласен</w:t>
            </w:r>
            <w:proofErr w:type="gram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 обработку персональных данных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BC9" w:rsidRDefault="00A14BC9" w:rsidP="0035442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14BC9" w:rsidRDefault="00A14BC9" w:rsidP="003544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BC9" w:rsidRDefault="00A14BC9" w:rsidP="003544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BC9" w:rsidRDefault="00A14BC9" w:rsidP="003544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BC9" w:rsidRDefault="00A14BC9" w:rsidP="003544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BC9" w:rsidRDefault="00A14BC9" w:rsidP="003544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BC9" w:rsidRDefault="00A14BC9" w:rsidP="003544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BC9" w:rsidRDefault="00A14BC9" w:rsidP="003544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BC9" w:rsidRDefault="00A14BC9" w:rsidP="003544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BC9" w:rsidRDefault="00A14BC9" w:rsidP="003544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BC9" w:rsidRDefault="00A14BC9" w:rsidP="003544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BC9" w:rsidRDefault="00A14BC9" w:rsidP="003544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BC9" w:rsidRDefault="00A14BC9" w:rsidP="003544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BC9" w:rsidRDefault="00A14BC9" w:rsidP="003544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BC9" w:rsidRDefault="00A14BC9" w:rsidP="003544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BC9" w:rsidRDefault="00A14BC9" w:rsidP="003544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BC9" w:rsidRDefault="00A14BC9" w:rsidP="003544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BC9" w:rsidRDefault="00A14BC9" w:rsidP="003544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BC9" w:rsidRDefault="00A14BC9" w:rsidP="003544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BC9" w:rsidRDefault="00A14BC9" w:rsidP="003544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BC9" w:rsidRDefault="00A14BC9" w:rsidP="003544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BC9" w:rsidRDefault="00A14BC9" w:rsidP="003544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BC9" w:rsidRDefault="00190E6B" w:rsidP="003544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94"/>
        <w:gridCol w:w="2977"/>
        <w:gridCol w:w="2551"/>
        <w:gridCol w:w="1360"/>
      </w:tblGrid>
      <w:tr w:rsidR="00A14BC9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BC9" w:rsidRDefault="00190E6B" w:rsidP="0035442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Название работы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BC9" w:rsidRDefault="00190E6B" w:rsidP="0035442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номинация/ техника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BC9" w:rsidRDefault="00190E6B" w:rsidP="0035442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ФИ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BC9" w:rsidRDefault="00190E6B" w:rsidP="0035442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возраст</w:t>
            </w:r>
          </w:p>
        </w:tc>
      </w:tr>
      <w:tr w:rsidR="00A14BC9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BC9" w:rsidRDefault="00A14BC9" w:rsidP="0035442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BC9" w:rsidRDefault="00A14BC9" w:rsidP="0035442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BC9" w:rsidRDefault="00A14BC9" w:rsidP="0035442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BC9" w:rsidRDefault="00A14BC9" w:rsidP="0035442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A14BC9" w:rsidRDefault="00A14BC9" w:rsidP="003544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BC9" w:rsidRDefault="00A14BC9" w:rsidP="003544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BC9" w:rsidRDefault="00A14BC9" w:rsidP="003544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BC9" w:rsidRDefault="00A14BC9" w:rsidP="003544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BC9" w:rsidRDefault="00A14BC9" w:rsidP="003544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BC9" w:rsidRDefault="00A14BC9" w:rsidP="003544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BC9" w:rsidRDefault="00A14BC9" w:rsidP="003544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BC9" w:rsidRDefault="00A14BC9" w:rsidP="003544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BC9" w:rsidRDefault="00A14BC9" w:rsidP="003544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BC9" w:rsidRDefault="00A14BC9" w:rsidP="003544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BC9" w:rsidRDefault="00A14BC9" w:rsidP="003544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BC9" w:rsidRDefault="00A14BC9" w:rsidP="003544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BC9" w:rsidRDefault="00A14BC9" w:rsidP="003544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BC9" w:rsidRDefault="00A14BC9" w:rsidP="003544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BC9" w:rsidRDefault="00A14BC9" w:rsidP="003544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BC9" w:rsidRDefault="00A14BC9" w:rsidP="003544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14B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E6B" w:rsidRDefault="00190E6B">
      <w:pPr>
        <w:spacing w:line="240" w:lineRule="auto"/>
      </w:pPr>
      <w:r>
        <w:separator/>
      </w:r>
    </w:p>
  </w:endnote>
  <w:endnote w:type="continuationSeparator" w:id="0">
    <w:p w:rsidR="00190E6B" w:rsidRDefault="00190E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E6B" w:rsidRDefault="00190E6B">
      <w:pPr>
        <w:spacing w:after="0"/>
      </w:pPr>
      <w:r>
        <w:separator/>
      </w:r>
    </w:p>
  </w:footnote>
  <w:footnote w:type="continuationSeparator" w:id="0">
    <w:p w:rsidR="00190E6B" w:rsidRDefault="00190E6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27AF4"/>
    <w:multiLevelType w:val="multilevel"/>
    <w:tmpl w:val="38927AF4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E454EB9"/>
    <w:multiLevelType w:val="multilevel"/>
    <w:tmpl w:val="5E454EB9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C74FDD"/>
    <w:multiLevelType w:val="multilevel"/>
    <w:tmpl w:val="5EC74FDD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AEE7895"/>
    <w:multiLevelType w:val="multilevel"/>
    <w:tmpl w:val="6AEE7895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5E3"/>
    <w:rsid w:val="00010646"/>
    <w:rsid w:val="0001335A"/>
    <w:rsid w:val="0008002D"/>
    <w:rsid w:val="00083D35"/>
    <w:rsid w:val="00092F67"/>
    <w:rsid w:val="00095C7F"/>
    <w:rsid w:val="000D26EE"/>
    <w:rsid w:val="000E0CE8"/>
    <w:rsid w:val="00147A42"/>
    <w:rsid w:val="001907ED"/>
    <w:rsid w:val="00190E6B"/>
    <w:rsid w:val="001D29D5"/>
    <w:rsid w:val="00233585"/>
    <w:rsid w:val="00327963"/>
    <w:rsid w:val="00350B44"/>
    <w:rsid w:val="0035442C"/>
    <w:rsid w:val="003B0841"/>
    <w:rsid w:val="003B1A53"/>
    <w:rsid w:val="004A7255"/>
    <w:rsid w:val="005079CC"/>
    <w:rsid w:val="005349B4"/>
    <w:rsid w:val="00540E87"/>
    <w:rsid w:val="005C2538"/>
    <w:rsid w:val="006C6A94"/>
    <w:rsid w:val="006F61C5"/>
    <w:rsid w:val="007B114C"/>
    <w:rsid w:val="007E5413"/>
    <w:rsid w:val="00860100"/>
    <w:rsid w:val="008645E3"/>
    <w:rsid w:val="00946A00"/>
    <w:rsid w:val="009F1FC8"/>
    <w:rsid w:val="00A14BC9"/>
    <w:rsid w:val="00B22225"/>
    <w:rsid w:val="00B62679"/>
    <w:rsid w:val="00B928B5"/>
    <w:rsid w:val="00C742F3"/>
    <w:rsid w:val="00CD31F0"/>
    <w:rsid w:val="00D822E2"/>
    <w:rsid w:val="00E559F3"/>
    <w:rsid w:val="00E731A7"/>
    <w:rsid w:val="00E8620D"/>
    <w:rsid w:val="00F356D7"/>
    <w:rsid w:val="00F432C2"/>
    <w:rsid w:val="00F467FA"/>
    <w:rsid w:val="00FB01FD"/>
    <w:rsid w:val="00FC76FB"/>
    <w:rsid w:val="0C7E337D"/>
    <w:rsid w:val="13DA56D6"/>
    <w:rsid w:val="3B37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80"/>
      <w:sz w:val="24"/>
      <w:szCs w:val="20"/>
      <w:lang w:eastAsia="ru-RU"/>
    </w:rPr>
  </w:style>
  <w:style w:type="table" w:styleId="a5">
    <w:name w:val="Table Grid"/>
    <w:basedOn w:val="a1"/>
    <w:uiPriority w:val="59"/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qFormat/>
    <w:rPr>
      <w:rFonts w:ascii="Times New Roman" w:eastAsia="Times New Roman" w:hAnsi="Times New Roman" w:cs="Times New Roman"/>
      <w:color w:val="000080"/>
      <w:sz w:val="24"/>
      <w:szCs w:val="20"/>
      <w:shd w:val="clear" w:color="auto" w:fill="FFFFFF"/>
      <w:lang w:eastAsia="ru-RU"/>
    </w:rPr>
  </w:style>
  <w:style w:type="character" w:customStyle="1" w:styleId="FontStyle21">
    <w:name w:val="Font Style21"/>
    <w:qFormat/>
    <w:rPr>
      <w:rFonts w:ascii="Times New Roman" w:hAnsi="Times New Roman" w:cs="Times New Roman" w:hint="default"/>
      <w:sz w:val="16"/>
      <w:szCs w:val="16"/>
    </w:rPr>
  </w:style>
  <w:style w:type="paragraph" w:customStyle="1" w:styleId="c0">
    <w:name w:val="c0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80"/>
      <w:sz w:val="24"/>
      <w:szCs w:val="20"/>
      <w:lang w:eastAsia="ru-RU"/>
    </w:rPr>
  </w:style>
  <w:style w:type="table" w:styleId="a5">
    <w:name w:val="Table Grid"/>
    <w:basedOn w:val="a1"/>
    <w:uiPriority w:val="59"/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qFormat/>
    <w:rPr>
      <w:rFonts w:ascii="Times New Roman" w:eastAsia="Times New Roman" w:hAnsi="Times New Roman" w:cs="Times New Roman"/>
      <w:color w:val="000080"/>
      <w:sz w:val="24"/>
      <w:szCs w:val="20"/>
      <w:shd w:val="clear" w:color="auto" w:fill="FFFFFF"/>
      <w:lang w:eastAsia="ru-RU"/>
    </w:rPr>
  </w:style>
  <w:style w:type="character" w:customStyle="1" w:styleId="FontStyle21">
    <w:name w:val="Font Style21"/>
    <w:qFormat/>
    <w:rPr>
      <w:rFonts w:ascii="Times New Roman" w:hAnsi="Times New Roman" w:cs="Times New Roman" w:hint="default"/>
      <w:sz w:val="16"/>
      <w:szCs w:val="16"/>
    </w:rPr>
  </w:style>
  <w:style w:type="paragraph" w:customStyle="1" w:styleId="c0">
    <w:name w:val="c0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</cp:revision>
  <dcterms:created xsi:type="dcterms:W3CDTF">2024-03-14T06:14:00Z</dcterms:created>
  <dcterms:modified xsi:type="dcterms:W3CDTF">2024-03-14T06:14:00Z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EFE7852B0E964FE3AC3F7298A59C1105_13</vt:lpwstr>
  </property>
</Properties>
</file>